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A" w:rsidRPr="006370CA" w:rsidRDefault="006370CA" w:rsidP="006370CA">
      <w:pPr>
        <w:jc w:val="right"/>
        <w:rPr>
          <w:rFonts w:ascii="Times New Roman" w:hAnsi="Times New Roman" w:cs="Times New Roman"/>
          <w:b/>
        </w:rPr>
      </w:pPr>
      <w:r w:rsidRPr="006370CA">
        <w:rPr>
          <w:rFonts w:ascii="Times New Roman" w:hAnsi="Times New Roman" w:cs="Times New Roman"/>
          <w:b/>
          <w:sz w:val="16"/>
          <w:szCs w:val="16"/>
        </w:rPr>
        <w:t>Форма Утверждена приказом дир</w:t>
      </w:r>
      <w:r>
        <w:rPr>
          <w:rFonts w:ascii="Times New Roman" w:hAnsi="Times New Roman" w:cs="Times New Roman"/>
          <w:b/>
          <w:sz w:val="16"/>
          <w:szCs w:val="16"/>
        </w:rPr>
        <w:t>ектора МБУ ДО 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Рыбновская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ДЮСШ» о</w:t>
      </w:r>
      <w:r w:rsidRPr="006370CA">
        <w:rPr>
          <w:rFonts w:ascii="Times New Roman" w:hAnsi="Times New Roman" w:cs="Times New Roman"/>
          <w:b/>
          <w:sz w:val="16"/>
          <w:szCs w:val="16"/>
        </w:rPr>
        <w:t>т 01.09.2015г.   О-№ 37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0"/>
          <w:szCs w:val="20"/>
        </w:rPr>
      </w:pP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0"/>
          <w:szCs w:val="20"/>
        </w:rPr>
      </w:pPr>
      <w:r w:rsidRPr="006370CA">
        <w:rPr>
          <w:b/>
          <w:color w:val="000000"/>
          <w:sz w:val="20"/>
          <w:szCs w:val="20"/>
        </w:rPr>
        <w:t>ДОГОВОР № ___________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center"/>
        <w:rPr>
          <w:b/>
          <w:color w:val="000000"/>
          <w:sz w:val="20"/>
          <w:szCs w:val="20"/>
        </w:rPr>
      </w:pPr>
      <w:r w:rsidRPr="006370CA">
        <w:rPr>
          <w:b/>
          <w:color w:val="000000"/>
          <w:sz w:val="20"/>
          <w:szCs w:val="20"/>
        </w:rPr>
        <w:t xml:space="preserve">между Муниципальным бюджетным учреждением дополнительного образования 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center"/>
        <w:rPr>
          <w:b/>
          <w:color w:val="000000"/>
          <w:sz w:val="20"/>
          <w:szCs w:val="20"/>
        </w:rPr>
      </w:pPr>
      <w:r w:rsidRPr="006370CA">
        <w:rPr>
          <w:b/>
          <w:color w:val="000000"/>
          <w:sz w:val="20"/>
          <w:szCs w:val="20"/>
        </w:rPr>
        <w:t>«</w:t>
      </w:r>
      <w:proofErr w:type="spellStart"/>
      <w:r w:rsidRPr="006370CA">
        <w:rPr>
          <w:b/>
          <w:color w:val="000000"/>
          <w:sz w:val="20"/>
          <w:szCs w:val="20"/>
        </w:rPr>
        <w:t>Рыбновская</w:t>
      </w:r>
      <w:proofErr w:type="spellEnd"/>
      <w:r w:rsidRPr="006370CA">
        <w:rPr>
          <w:b/>
          <w:color w:val="000000"/>
          <w:sz w:val="20"/>
          <w:szCs w:val="20"/>
        </w:rPr>
        <w:t xml:space="preserve"> Детско-юношеская спортивная школа» (МБУ ДО «</w:t>
      </w:r>
      <w:proofErr w:type="spellStart"/>
      <w:r w:rsidRPr="006370CA">
        <w:rPr>
          <w:b/>
          <w:color w:val="000000"/>
          <w:sz w:val="20"/>
          <w:szCs w:val="20"/>
        </w:rPr>
        <w:t>Рыбновская</w:t>
      </w:r>
      <w:proofErr w:type="spellEnd"/>
      <w:r w:rsidRPr="006370CA">
        <w:rPr>
          <w:b/>
          <w:color w:val="000000"/>
          <w:sz w:val="20"/>
          <w:szCs w:val="20"/>
        </w:rPr>
        <w:t xml:space="preserve"> ДЮСШ»)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center"/>
        <w:rPr>
          <w:b/>
          <w:color w:val="000000"/>
          <w:sz w:val="20"/>
          <w:szCs w:val="20"/>
        </w:rPr>
      </w:pPr>
      <w:r w:rsidRPr="006370CA">
        <w:rPr>
          <w:b/>
          <w:color w:val="000000"/>
          <w:sz w:val="20"/>
          <w:szCs w:val="20"/>
        </w:rPr>
        <w:t>и родителями (законными представителями) ребенка.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right="-766"/>
        <w:jc w:val="center"/>
        <w:rPr>
          <w:color w:val="000000"/>
          <w:sz w:val="20"/>
          <w:szCs w:val="20"/>
        </w:rPr>
      </w:pPr>
      <w:r w:rsidRPr="006370CA">
        <w:rPr>
          <w:b/>
          <w:bCs/>
          <w:color w:val="000000"/>
          <w:sz w:val="20"/>
          <w:szCs w:val="20"/>
        </w:rPr>
        <w:t> 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 xml:space="preserve">г. </w:t>
      </w:r>
      <w:proofErr w:type="gramStart"/>
      <w:r w:rsidRPr="006370CA">
        <w:rPr>
          <w:color w:val="000000"/>
          <w:sz w:val="20"/>
          <w:szCs w:val="20"/>
        </w:rPr>
        <w:t>Рыбное</w:t>
      </w:r>
      <w:proofErr w:type="gramEnd"/>
      <w:r w:rsidRPr="006370CA">
        <w:rPr>
          <w:color w:val="000000"/>
          <w:sz w:val="20"/>
          <w:szCs w:val="20"/>
        </w:rPr>
        <w:t xml:space="preserve">                                                                                               </w:t>
      </w:r>
      <w:bookmarkStart w:id="0" w:name="_GoBack"/>
      <w:bookmarkEnd w:id="0"/>
      <w:r w:rsidRPr="006370CA">
        <w:rPr>
          <w:color w:val="000000"/>
          <w:sz w:val="20"/>
          <w:szCs w:val="20"/>
        </w:rPr>
        <w:t xml:space="preserve">   «____»_______________20___ г.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 xml:space="preserve">    Муниципальное бюджетное учреждение дополнительного образования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Детско-юношеская спортивная школа»,</w:t>
      </w:r>
      <w:r w:rsidRPr="006370CA">
        <w:rPr>
          <w:rStyle w:val="apple-converted-space"/>
          <w:color w:val="000000"/>
          <w:sz w:val="20"/>
          <w:szCs w:val="20"/>
        </w:rPr>
        <w:t> </w:t>
      </w:r>
      <w:r w:rsidRPr="006370CA">
        <w:rPr>
          <w:bCs/>
          <w:iCs/>
          <w:color w:val="000000"/>
          <w:sz w:val="20"/>
          <w:szCs w:val="20"/>
        </w:rPr>
        <w:t>именуемое в дальнейшем «Исполнитель»</w:t>
      </w:r>
      <w:r w:rsidRPr="006370CA">
        <w:rPr>
          <w:color w:val="000000"/>
          <w:sz w:val="20"/>
          <w:szCs w:val="20"/>
        </w:rPr>
        <w:t xml:space="preserve">, в лице директора </w:t>
      </w:r>
      <w:proofErr w:type="spellStart"/>
      <w:r w:rsidRPr="006370CA">
        <w:rPr>
          <w:color w:val="000000"/>
          <w:sz w:val="20"/>
          <w:szCs w:val="20"/>
        </w:rPr>
        <w:t>Роута</w:t>
      </w:r>
      <w:proofErr w:type="spellEnd"/>
      <w:r w:rsidRPr="006370CA">
        <w:rPr>
          <w:color w:val="000000"/>
          <w:sz w:val="20"/>
          <w:szCs w:val="20"/>
        </w:rPr>
        <w:t xml:space="preserve"> Виталия Викторовича, действующего на основании Устава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ДЮСШ», с одной стороны и родителями (законными представителями) ___________________________________________________________, </w:t>
      </w:r>
      <w:r w:rsidRPr="006370CA">
        <w:rPr>
          <w:bCs/>
          <w:iCs/>
          <w:color w:val="000000"/>
          <w:sz w:val="20"/>
          <w:szCs w:val="20"/>
        </w:rPr>
        <w:t>именуемыми в дальнейшем «Заказчик»</w:t>
      </w:r>
      <w:r w:rsidRPr="006370CA">
        <w:rPr>
          <w:b/>
          <w:bCs/>
          <w:i/>
          <w:iCs/>
          <w:color w:val="000000"/>
          <w:sz w:val="20"/>
          <w:szCs w:val="20"/>
        </w:rPr>
        <w:t>,</w:t>
      </w:r>
      <w:r w:rsidRPr="006370CA">
        <w:rPr>
          <w:color w:val="000000"/>
          <w:sz w:val="20"/>
          <w:szCs w:val="20"/>
        </w:rPr>
        <w:t>с другой стороны, заключили настоящий договор о нижеследующем:</w:t>
      </w:r>
    </w:p>
    <w:p w:rsidR="006370CA" w:rsidRPr="006370CA" w:rsidRDefault="006370CA" w:rsidP="006370CA">
      <w:pPr>
        <w:pStyle w:val="a6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0"/>
          <w:szCs w:val="20"/>
        </w:rPr>
      </w:pPr>
      <w:r w:rsidRPr="006370CA">
        <w:rPr>
          <w:b/>
          <w:color w:val="000000"/>
          <w:sz w:val="20"/>
          <w:szCs w:val="20"/>
        </w:rPr>
        <w:t>Предмет договора.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 xml:space="preserve">  Исполнитель предоставляет услуги на получение дополнительного образования ребенку «Заказчика» по физкультурно-спортивной направленности в объединении ______________________________________________. Срок обучения в соответствии с учебным планом дополнительной образовательной программы составляет ___________ в объёме _________. ___________ в объёме _________.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7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 Исполнитель обязуется: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2.1.  Зачислить сына (дочь) «Заказчика» __________________________________________________________________,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</w:t>
      </w:r>
      <w:r w:rsidRPr="006370CA">
        <w:rPr>
          <w:rStyle w:val="apple-converted-space"/>
          <w:color w:val="000000"/>
          <w:sz w:val="20"/>
          <w:szCs w:val="20"/>
        </w:rPr>
        <w:t> </w:t>
      </w:r>
      <w:r w:rsidRPr="006370CA">
        <w:rPr>
          <w:color w:val="000000"/>
          <w:sz w:val="20"/>
          <w:szCs w:val="20"/>
        </w:rPr>
        <w:t>(</w:t>
      </w:r>
      <w:r w:rsidRPr="006370CA">
        <w:rPr>
          <w:color w:val="000000"/>
          <w:sz w:val="16"/>
          <w:szCs w:val="16"/>
        </w:rPr>
        <w:t>фамилия, имя, отчество</w:t>
      </w:r>
      <w:r w:rsidRPr="006370CA">
        <w:rPr>
          <w:color w:val="000000"/>
          <w:sz w:val="20"/>
          <w:szCs w:val="20"/>
        </w:rPr>
        <w:t>)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в Муниципальное бюджетное учреждение дополнительного образования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Детско-юношеская спортивная школа», в объединение «______________________________________________» на основании заявления родителей (законных представителей).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2.2. Ознакомить «Заказчика» (родителя) с Уставом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ДЮСШ», лицензией на право ведения образовательной деятельности, основными образовательными программами, другими документами, регламентирующими организацию образовательного процесса.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2.3. Обеспечить охрану жизни, физического и психического здоровья ребенка; его физическое, интеллектуальное и личностное развитие;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2.4. Обеспечить в полном объёме реализацию дополнительной образовательной программы.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2.5. Организовать развивающую среду (помещение, оборудование, учебно-наглядные пособия, инвентарь).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2.6. Организовать деятельность ребенка в соответствии с его возрастом, индивидуальными особенностями, содержанием образовательных программ.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2.7. Составлять расписание занятий объединений дополнительного образования детей.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2.8. Сохранять место за ребенком в случае его болезни, санаторно-курортного лечения, отпуска, карантина, командировки родителей. Допускается пропуск занятий по неуважительным причинам – не более трёх дней в месяц.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2.9. Разрешать Родителю находиться в группе вместе с ребенком на время адаптации.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2.10. Обеспечить сохранность имущества ребенка в помещении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2.11. Оказывать квалифицированную помощь Родителю в воспитании и обучении ребенка.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2.12. Соблюдать настоящий договор.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ind w:left="12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7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Заказчик обязуется: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3.1.  Соблюдать Устав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 и настоящий договор.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57" w:hanging="357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3.2.  Предоставить в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 следующие документы ребенка: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57" w:hanging="357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 xml:space="preserve">- свидетельство о рождении или паспорт; 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57" w:hanging="357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 xml:space="preserve">- справку с медицинским заключением о возможности заниматься в объединении _______________________________. 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3.3. Контролировать посещение ребёнком занятий объединения и информировать администрацию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 о предстоящем отсутствии ребёнка, болезни.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3.4. Поддерживать взаимосвязь с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 по всем направлениям воспитания и дополнительного образования ребёнка.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3.5.  Оказывать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 посильную помощь в реализации образовательных и воспитательных задач.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3.6.  Возмещать материальный ущерб образовательному учреждению в случае нанесения такового по вине ребенка.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ind w:left="1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b/>
          <w:bCs/>
          <w:sz w:val="20"/>
          <w:szCs w:val="20"/>
        </w:rPr>
        <w:t>4. Исполнитель имеет право: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4.1.  Отчислить ребенка из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 при наличии медицинского заключения о состоянии здоровья, препятствующего его дальнейшему пребыванию в объединении дополнительного образования детей по выбранному профилю.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rStyle w:val="a7"/>
        </w:rPr>
      </w:pPr>
      <w:r w:rsidRPr="006370CA">
        <w:rPr>
          <w:color w:val="000000"/>
          <w:sz w:val="20"/>
          <w:szCs w:val="20"/>
        </w:rPr>
        <w:lastRenderedPageBreak/>
        <w:t>4.2.  Расторгнуть настоящий договор досрочно при систематическом невыполнении «Заказчиком» (родителем) своих обязательств, уведомив «Заказчика» (родителя) об этом за 5 дней.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b/>
          <w:bCs/>
          <w:sz w:val="20"/>
          <w:szCs w:val="20"/>
        </w:rPr>
        <w:t>5.  Заказчик имеет право: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5.1.  Принимать участие в работе Совета школы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 с правом совещательного голоса.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5.2.  Вносить предложения по улучшению работы с детьми.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5.3.  Находиться на занятиях объединения с ребенком в период его адаптации (до двух недель).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5.4.  Заслушивать отчеты администрации МБУ ДО «</w:t>
      </w:r>
      <w:proofErr w:type="spellStart"/>
      <w:r w:rsidRPr="006370CA">
        <w:rPr>
          <w:color w:val="000000"/>
          <w:sz w:val="20"/>
          <w:szCs w:val="20"/>
        </w:rPr>
        <w:t>Рыбновская</w:t>
      </w:r>
      <w:proofErr w:type="spellEnd"/>
      <w:r w:rsidRPr="006370CA">
        <w:rPr>
          <w:color w:val="000000"/>
          <w:sz w:val="20"/>
          <w:szCs w:val="20"/>
        </w:rPr>
        <w:t xml:space="preserve"> ДЮСШ» и педагогов о работе с детьми.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20"/>
          <w:szCs w:val="20"/>
        </w:rPr>
      </w:pPr>
      <w:r w:rsidRPr="006370CA">
        <w:rPr>
          <w:color w:val="000000"/>
          <w:sz w:val="20"/>
          <w:szCs w:val="20"/>
        </w:rPr>
        <w:t>5.5.  Расторгнуть настоящий договор в одностороннем порядке при условии предварительного уведомления об этом за 5 дней.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ind w:left="360" w:hanging="360"/>
        <w:contextualSpacing/>
        <w:jc w:val="center"/>
        <w:rPr>
          <w:sz w:val="20"/>
          <w:szCs w:val="20"/>
        </w:rPr>
      </w:pPr>
      <w:r w:rsidRPr="006370CA">
        <w:rPr>
          <w:b/>
          <w:sz w:val="20"/>
          <w:szCs w:val="20"/>
        </w:rPr>
        <w:t>6. Ответственность сторон.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 xml:space="preserve">    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0CA">
        <w:rPr>
          <w:rFonts w:ascii="Times New Roman" w:hAnsi="Times New Roman" w:cs="Times New Roman"/>
          <w:b/>
          <w:sz w:val="20"/>
          <w:szCs w:val="20"/>
        </w:rPr>
        <w:t>7.  Основания изменения и расторжения договора.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 xml:space="preserve"> 7.1. Договор может быть расторгнут по инициативе родителей в следующих случаях: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>- при наличии медицинских противопоказаний у ребёнка для обучения в данном объединении;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 xml:space="preserve">- совершения педагогическим работником, выполняющим воспитательные функции, аморального поступка, несовместимого с продолжением данной работы (п.8 ст. 81ТК РФ); 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>- применение педагогическим работником, в том числе однократное, методов воспитания, связанных с физическим и (или) психическим насилием над личностью обучающегося (п.3 ст.43 Закона «Об образовании»);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>- в связи с изменением места жительства и других семейных обстоятельств.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 xml:space="preserve"> 7.2. Договор может быть расторгнут по инициативе МБУ ДО «</w:t>
      </w:r>
      <w:proofErr w:type="spellStart"/>
      <w:r w:rsidRPr="006370CA">
        <w:rPr>
          <w:rFonts w:ascii="Times New Roman" w:hAnsi="Times New Roman" w:cs="Times New Roman"/>
          <w:sz w:val="20"/>
          <w:szCs w:val="20"/>
        </w:rPr>
        <w:t>Рыбновская</w:t>
      </w:r>
      <w:proofErr w:type="spellEnd"/>
      <w:r w:rsidRPr="006370CA">
        <w:rPr>
          <w:rFonts w:ascii="Times New Roman" w:hAnsi="Times New Roman" w:cs="Times New Roman"/>
          <w:sz w:val="20"/>
          <w:szCs w:val="20"/>
        </w:rPr>
        <w:t xml:space="preserve"> ДЮСШ» в следующих случаях: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>- при наличии медицинских противопоказаний у учащегося для обучения в данном объединении;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 xml:space="preserve">- за </w:t>
      </w:r>
      <w:proofErr w:type="spellStart"/>
      <w:r w:rsidRPr="006370CA">
        <w:rPr>
          <w:rFonts w:ascii="Times New Roman" w:hAnsi="Times New Roman" w:cs="Times New Roman"/>
          <w:sz w:val="20"/>
          <w:szCs w:val="20"/>
        </w:rPr>
        <w:t>неосвоение</w:t>
      </w:r>
      <w:proofErr w:type="spellEnd"/>
      <w:r w:rsidRPr="006370CA">
        <w:rPr>
          <w:rFonts w:ascii="Times New Roman" w:hAnsi="Times New Roman" w:cs="Times New Roman"/>
          <w:sz w:val="20"/>
          <w:szCs w:val="20"/>
        </w:rPr>
        <w:t xml:space="preserve"> программы учебного года. В этом случае Договор расторгается в конце учебного года, после прохождения промежуточной (итоговой) аттестации. О предстоящей возможности расторжения Договора администрация МБУ ДО «</w:t>
      </w:r>
      <w:proofErr w:type="spellStart"/>
      <w:r w:rsidRPr="006370CA">
        <w:rPr>
          <w:rFonts w:ascii="Times New Roman" w:hAnsi="Times New Roman" w:cs="Times New Roman"/>
          <w:sz w:val="20"/>
          <w:szCs w:val="20"/>
        </w:rPr>
        <w:t>Рыбновская</w:t>
      </w:r>
      <w:proofErr w:type="spellEnd"/>
      <w:r w:rsidRPr="006370CA">
        <w:rPr>
          <w:rFonts w:ascii="Times New Roman" w:hAnsi="Times New Roman" w:cs="Times New Roman"/>
          <w:sz w:val="20"/>
          <w:szCs w:val="20"/>
        </w:rPr>
        <w:t xml:space="preserve"> ДЮСШ» обязана предупредить родителей и ребенка письменно за два месяца;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>- за совершение противоправных действий ребенком. По этому основанию ребенок исключается из МБУ ДО «</w:t>
      </w:r>
      <w:proofErr w:type="spellStart"/>
      <w:r w:rsidRPr="006370CA">
        <w:rPr>
          <w:rFonts w:ascii="Times New Roman" w:hAnsi="Times New Roman" w:cs="Times New Roman"/>
          <w:sz w:val="20"/>
          <w:szCs w:val="20"/>
        </w:rPr>
        <w:t>Рыбновская</w:t>
      </w:r>
      <w:proofErr w:type="spellEnd"/>
      <w:r w:rsidRPr="006370CA">
        <w:rPr>
          <w:rFonts w:ascii="Times New Roman" w:hAnsi="Times New Roman" w:cs="Times New Roman"/>
          <w:sz w:val="20"/>
          <w:szCs w:val="20"/>
        </w:rPr>
        <w:t xml:space="preserve"> ДЮСШ» при совершении им действий, которые согласно УК РФ квалифицируются как уголовные преступления, как административные нарушения, в том числе причинение материального ущерба МБУ ДО «</w:t>
      </w:r>
      <w:proofErr w:type="spellStart"/>
      <w:r w:rsidRPr="006370CA">
        <w:rPr>
          <w:rFonts w:ascii="Times New Roman" w:hAnsi="Times New Roman" w:cs="Times New Roman"/>
          <w:sz w:val="20"/>
          <w:szCs w:val="20"/>
        </w:rPr>
        <w:t>Рыбновская</w:t>
      </w:r>
      <w:proofErr w:type="spellEnd"/>
      <w:r w:rsidRPr="006370CA">
        <w:rPr>
          <w:rFonts w:ascii="Times New Roman" w:hAnsi="Times New Roman" w:cs="Times New Roman"/>
          <w:sz w:val="20"/>
          <w:szCs w:val="20"/>
        </w:rPr>
        <w:t xml:space="preserve"> ДЮСШ»;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 xml:space="preserve">- договор может быть расторгнут по соглашению сторон с учетом рекомендации педагогического совета. </w:t>
      </w:r>
    </w:p>
    <w:p w:rsidR="006370CA" w:rsidRPr="006370CA" w:rsidRDefault="006370CA" w:rsidP="006370CA">
      <w:pPr>
        <w:contextualSpacing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 xml:space="preserve">7.3. Настоящий </w:t>
      </w:r>
      <w:r w:rsidRPr="006370CA">
        <w:rPr>
          <w:rStyle w:val="a7"/>
          <w:rFonts w:ascii="Times New Roman" w:hAnsi="Times New Roman" w:cs="Times New Roman"/>
          <w:sz w:val="20"/>
          <w:szCs w:val="20"/>
        </w:rPr>
        <w:t>договор действует с момента его подписания и может быть изменен, расторгнут по согласованию сторон.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0CA">
        <w:rPr>
          <w:rFonts w:ascii="Times New Roman" w:hAnsi="Times New Roman" w:cs="Times New Roman"/>
          <w:b/>
          <w:sz w:val="20"/>
          <w:szCs w:val="20"/>
        </w:rPr>
        <w:t>8. Срок действия договора.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ind w:left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>Срок действия договора с 01.09.20___ г. по _______________20___ г.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ind w:left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 xml:space="preserve">                                          с 01.09.20___ г. по _______________20___ г.</w:t>
      </w:r>
    </w:p>
    <w:p w:rsidR="006370CA" w:rsidRPr="006370CA" w:rsidRDefault="006370CA" w:rsidP="006370CA">
      <w:pPr>
        <w:shd w:val="clear" w:color="auto" w:fill="FFFFFF"/>
        <w:spacing w:before="48" w:after="48" w:line="240" w:lineRule="atLeast"/>
        <w:ind w:left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70CA" w:rsidRPr="006370CA" w:rsidRDefault="006370CA" w:rsidP="006370CA">
      <w:pPr>
        <w:shd w:val="clear" w:color="auto" w:fill="FFFFFF"/>
        <w:spacing w:before="48" w:after="48" w:line="240" w:lineRule="atLeast"/>
        <w:ind w:left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0CA">
        <w:rPr>
          <w:rFonts w:ascii="Times New Roman" w:hAnsi="Times New Roman" w:cs="Times New Roman"/>
          <w:sz w:val="20"/>
          <w:szCs w:val="20"/>
        </w:rPr>
        <w:t xml:space="preserve">   Договор составлен в двух экземплярах, имеющих равную юридическую силу: один находится в МБУ ДО «</w:t>
      </w:r>
      <w:proofErr w:type="spellStart"/>
      <w:r w:rsidRPr="006370CA">
        <w:rPr>
          <w:rFonts w:ascii="Times New Roman" w:hAnsi="Times New Roman" w:cs="Times New Roman"/>
          <w:sz w:val="20"/>
          <w:szCs w:val="20"/>
        </w:rPr>
        <w:t>Рыбновская</w:t>
      </w:r>
      <w:proofErr w:type="spellEnd"/>
      <w:r w:rsidRPr="006370CA">
        <w:rPr>
          <w:rFonts w:ascii="Times New Roman" w:hAnsi="Times New Roman" w:cs="Times New Roman"/>
          <w:sz w:val="20"/>
          <w:szCs w:val="20"/>
        </w:rPr>
        <w:t xml:space="preserve"> ДЮСШ», другой – у Заказчика (родителя).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center"/>
        <w:rPr>
          <w:b/>
          <w:color w:val="000000"/>
          <w:sz w:val="20"/>
          <w:szCs w:val="20"/>
        </w:rPr>
      </w:pPr>
      <w:r w:rsidRPr="006370CA">
        <w:rPr>
          <w:b/>
          <w:color w:val="000000"/>
          <w:sz w:val="20"/>
          <w:szCs w:val="20"/>
        </w:rPr>
        <w:t>9. Стороны, подписавшие договор:</w:t>
      </w:r>
    </w:p>
    <w:p w:rsidR="006370CA" w:rsidRPr="006370CA" w:rsidRDefault="006370CA" w:rsidP="006370CA">
      <w:pPr>
        <w:pStyle w:val="a6"/>
        <w:shd w:val="clear" w:color="auto" w:fill="FFFFFF"/>
        <w:spacing w:before="120" w:beforeAutospacing="0" w:after="120" w:afterAutospacing="0"/>
        <w:contextualSpacing/>
        <w:jc w:val="center"/>
        <w:rPr>
          <w:b/>
          <w:color w:val="000000"/>
          <w:sz w:val="20"/>
          <w:szCs w:val="20"/>
        </w:rPr>
      </w:pPr>
    </w:p>
    <w:tbl>
      <w:tblPr>
        <w:tblW w:w="10260" w:type="dxa"/>
        <w:tblInd w:w="288" w:type="dxa"/>
        <w:tblCellMar>
          <w:left w:w="0" w:type="dxa"/>
          <w:right w:w="0" w:type="dxa"/>
        </w:tblCellMar>
        <w:tblLook w:val="0000"/>
      </w:tblPr>
      <w:tblGrid>
        <w:gridCol w:w="5116"/>
        <w:gridCol w:w="5144"/>
      </w:tblGrid>
      <w:tr w:rsidR="006370CA" w:rsidRPr="006370CA" w:rsidTr="002A0EBE">
        <w:tc>
          <w:tcPr>
            <w:tcW w:w="5116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6370CA">
              <w:rPr>
                <w:b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6370CA">
              <w:rPr>
                <w:b/>
                <w:color w:val="000000"/>
                <w:sz w:val="20"/>
                <w:szCs w:val="20"/>
              </w:rPr>
              <w:t>Рыбновская</w:t>
            </w:r>
            <w:proofErr w:type="spellEnd"/>
            <w:r w:rsidRPr="006370CA">
              <w:rPr>
                <w:b/>
                <w:color w:val="000000"/>
                <w:sz w:val="20"/>
                <w:szCs w:val="20"/>
              </w:rPr>
              <w:t xml:space="preserve"> Детско-юношеская спортивная школа»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b/>
                <w:sz w:val="20"/>
                <w:szCs w:val="20"/>
              </w:rPr>
              <w:t xml:space="preserve">Адрес: </w:t>
            </w:r>
            <w:r w:rsidRPr="006370CA">
              <w:rPr>
                <w:sz w:val="20"/>
                <w:szCs w:val="20"/>
              </w:rPr>
              <w:t xml:space="preserve">391110, Российская Федерация, Рязанская обл., </w:t>
            </w:r>
            <w:proofErr w:type="spellStart"/>
            <w:r w:rsidRPr="006370CA">
              <w:rPr>
                <w:sz w:val="20"/>
                <w:szCs w:val="20"/>
              </w:rPr>
              <w:t>Рыбновский</w:t>
            </w:r>
            <w:proofErr w:type="spellEnd"/>
            <w:r w:rsidRPr="006370CA">
              <w:rPr>
                <w:sz w:val="20"/>
                <w:szCs w:val="20"/>
              </w:rPr>
              <w:t xml:space="preserve"> район, г. Рыбное, </w:t>
            </w:r>
            <w:proofErr w:type="spellStart"/>
            <w:r w:rsidRPr="006370CA">
              <w:rPr>
                <w:sz w:val="20"/>
                <w:szCs w:val="20"/>
              </w:rPr>
              <w:t>Набережный</w:t>
            </w:r>
            <w:proofErr w:type="spellEnd"/>
            <w:r w:rsidRPr="006370CA">
              <w:rPr>
                <w:sz w:val="20"/>
                <w:szCs w:val="20"/>
              </w:rPr>
              <w:t xml:space="preserve"> переулок, д.2, </w:t>
            </w:r>
            <w:proofErr w:type="spellStart"/>
            <w:r w:rsidRPr="006370CA">
              <w:rPr>
                <w:sz w:val="20"/>
                <w:szCs w:val="20"/>
              </w:rPr>
              <w:t>каб</w:t>
            </w:r>
            <w:proofErr w:type="spellEnd"/>
            <w:r w:rsidRPr="006370CA">
              <w:rPr>
                <w:sz w:val="20"/>
                <w:szCs w:val="20"/>
              </w:rPr>
              <w:t>. №13.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b/>
                <w:sz w:val="20"/>
                <w:szCs w:val="20"/>
              </w:rPr>
              <w:t>Телефон:</w:t>
            </w:r>
            <w:r w:rsidRPr="006370CA">
              <w:rPr>
                <w:sz w:val="20"/>
                <w:szCs w:val="20"/>
              </w:rPr>
              <w:t> 8(49137) 51-6-31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b/>
                <w:sz w:val="20"/>
                <w:szCs w:val="20"/>
              </w:rPr>
              <w:t>Директор:</w:t>
            </w:r>
            <w:r w:rsidRPr="006370CA">
              <w:rPr>
                <w:sz w:val="20"/>
                <w:szCs w:val="20"/>
              </w:rPr>
              <w:t xml:space="preserve"> ____________ </w:t>
            </w:r>
            <w:proofErr w:type="spellStart"/>
            <w:r w:rsidRPr="006370CA">
              <w:rPr>
                <w:sz w:val="20"/>
                <w:szCs w:val="20"/>
              </w:rPr>
              <w:t>В.В.Роут</w:t>
            </w:r>
            <w:proofErr w:type="spellEnd"/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16"/>
                <w:szCs w:val="16"/>
              </w:rPr>
            </w:pP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16"/>
                <w:szCs w:val="16"/>
              </w:rPr>
            </w:pPr>
            <w:r w:rsidRPr="006370CA">
              <w:rPr>
                <w:sz w:val="16"/>
                <w:szCs w:val="16"/>
              </w:rPr>
              <w:t xml:space="preserve">             М.П.</w:t>
            </w:r>
          </w:p>
        </w:tc>
        <w:tc>
          <w:tcPr>
            <w:tcW w:w="5144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b/>
                <w:sz w:val="20"/>
                <w:szCs w:val="20"/>
              </w:rPr>
              <w:t>Родитель:</w:t>
            </w:r>
            <w:r w:rsidRPr="006370CA">
              <w:rPr>
                <w:sz w:val="20"/>
                <w:szCs w:val="20"/>
              </w:rPr>
              <w:t xml:space="preserve"> ____________________________________ 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sz w:val="20"/>
                <w:szCs w:val="20"/>
              </w:rPr>
              <w:t>_____________________________________________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b/>
                <w:sz w:val="20"/>
                <w:szCs w:val="20"/>
              </w:rPr>
              <w:t>Адрес:</w:t>
            </w:r>
            <w:r w:rsidRPr="006370CA">
              <w:rPr>
                <w:sz w:val="20"/>
                <w:szCs w:val="20"/>
              </w:rPr>
              <w:t xml:space="preserve"> _______________________________________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sz w:val="20"/>
                <w:szCs w:val="20"/>
              </w:rPr>
              <w:t>_____________________________________________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b/>
                <w:sz w:val="20"/>
                <w:szCs w:val="20"/>
              </w:rPr>
              <w:t>Телефон:</w:t>
            </w:r>
            <w:r w:rsidRPr="006370CA">
              <w:rPr>
                <w:sz w:val="20"/>
                <w:szCs w:val="20"/>
              </w:rPr>
              <w:t xml:space="preserve"> _____________________________________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b/>
                <w:sz w:val="20"/>
                <w:szCs w:val="20"/>
              </w:rPr>
              <w:t>Место работы:</w:t>
            </w:r>
            <w:r w:rsidRPr="006370CA">
              <w:rPr>
                <w:sz w:val="20"/>
                <w:szCs w:val="20"/>
              </w:rPr>
              <w:t xml:space="preserve"> ________________________________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sz w:val="20"/>
                <w:szCs w:val="20"/>
              </w:rPr>
              <w:t>______________________________________________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b/>
                <w:sz w:val="20"/>
                <w:szCs w:val="20"/>
              </w:rPr>
              <w:t>Подпись:</w:t>
            </w:r>
            <w:r w:rsidRPr="006370CA">
              <w:rPr>
                <w:sz w:val="20"/>
                <w:szCs w:val="20"/>
              </w:rPr>
              <w:t xml:space="preserve"> _____________     /______________________/</w:t>
            </w:r>
          </w:p>
          <w:p w:rsidR="006370CA" w:rsidRPr="006370CA" w:rsidRDefault="006370CA" w:rsidP="002A0EBE">
            <w:pPr>
              <w:pStyle w:val="a6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6370CA">
              <w:rPr>
                <w:sz w:val="20"/>
                <w:szCs w:val="20"/>
              </w:rPr>
              <w:t xml:space="preserve">                                                              (расшифровка)</w:t>
            </w:r>
          </w:p>
        </w:tc>
      </w:tr>
    </w:tbl>
    <w:p w:rsidR="006370CA" w:rsidRPr="006370CA" w:rsidRDefault="006370CA" w:rsidP="006370CA">
      <w:pPr>
        <w:rPr>
          <w:rFonts w:ascii="Times New Roman" w:hAnsi="Times New Roman" w:cs="Times New Roman"/>
          <w:sz w:val="20"/>
          <w:szCs w:val="20"/>
        </w:rPr>
      </w:pPr>
    </w:p>
    <w:p w:rsidR="006370CA" w:rsidRPr="006370CA" w:rsidRDefault="006370CA" w:rsidP="006370CA">
      <w:pPr>
        <w:rPr>
          <w:rFonts w:ascii="Times New Roman" w:hAnsi="Times New Roman" w:cs="Times New Roman"/>
          <w:sz w:val="20"/>
          <w:szCs w:val="20"/>
        </w:rPr>
      </w:pPr>
    </w:p>
    <w:p w:rsidR="006370CA" w:rsidRDefault="006370CA" w:rsidP="006370CA">
      <w:pPr>
        <w:rPr>
          <w:sz w:val="20"/>
          <w:szCs w:val="20"/>
        </w:rPr>
      </w:pPr>
    </w:p>
    <w:p w:rsidR="006370CA" w:rsidRDefault="006370CA" w:rsidP="006370CA">
      <w:pPr>
        <w:rPr>
          <w:sz w:val="20"/>
          <w:szCs w:val="20"/>
        </w:rPr>
      </w:pPr>
    </w:p>
    <w:p w:rsidR="006370CA" w:rsidRDefault="006370CA" w:rsidP="006370CA">
      <w:pPr>
        <w:rPr>
          <w:sz w:val="20"/>
          <w:szCs w:val="20"/>
        </w:rPr>
      </w:pPr>
    </w:p>
    <w:p w:rsidR="006370CA" w:rsidRPr="00486077" w:rsidRDefault="006370CA" w:rsidP="006370CA">
      <w:pPr>
        <w:pStyle w:val="a6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sectPr w:rsidR="006370CA" w:rsidRPr="00486077" w:rsidSect="0063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8E2C14"/>
    <w:multiLevelType w:val="hybridMultilevel"/>
    <w:tmpl w:val="0A20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287B"/>
    <w:rsid w:val="000B7967"/>
    <w:rsid w:val="001030DE"/>
    <w:rsid w:val="001F3AD5"/>
    <w:rsid w:val="0045287B"/>
    <w:rsid w:val="006370CA"/>
    <w:rsid w:val="008E0E2B"/>
    <w:rsid w:val="00C2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CA"/>
    <w:pPr>
      <w:suppressAutoHyphens/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paragraph" w:styleId="1">
    <w:name w:val="heading 1"/>
    <w:basedOn w:val="a"/>
    <w:next w:val="a0"/>
    <w:link w:val="10"/>
    <w:qFormat/>
    <w:rsid w:val="006370C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6370C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6370C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6370CA"/>
    <w:pPr>
      <w:keepNext/>
      <w:numPr>
        <w:ilvl w:val="3"/>
        <w:numId w:val="1"/>
      </w:numPr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6370C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6370C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6370C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semiHidden/>
    <w:unhideWhenUsed/>
    <w:qFormat/>
    <w:rsid w:val="006370C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6370C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70CA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6370C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6370C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semiHidden/>
    <w:rsid w:val="006370CA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semiHidden/>
    <w:rsid w:val="006370C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semiHidden/>
    <w:rsid w:val="006370C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6370CA"/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6370C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semiHidden/>
    <w:rsid w:val="006370C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70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370CA"/>
    <w:rPr>
      <w:rFonts w:ascii="Calibri" w:eastAsia="Calibri" w:hAnsi="Calibri" w:cs="Calibri"/>
      <w:kern w:val="2"/>
      <w:lang w:eastAsia="zh-CN"/>
    </w:rPr>
  </w:style>
  <w:style w:type="table" w:styleId="a5">
    <w:name w:val="Table Grid"/>
    <w:basedOn w:val="a2"/>
    <w:rsid w:val="0063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370CA"/>
  </w:style>
  <w:style w:type="paragraph" w:styleId="a6">
    <w:name w:val="Normal (Web)"/>
    <w:basedOn w:val="a"/>
    <w:rsid w:val="006370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Emphasis"/>
    <w:qFormat/>
    <w:rsid w:val="00637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3</cp:revision>
  <dcterms:created xsi:type="dcterms:W3CDTF">2021-02-19T07:14:00Z</dcterms:created>
  <dcterms:modified xsi:type="dcterms:W3CDTF">2021-02-19T07:44:00Z</dcterms:modified>
</cp:coreProperties>
</file>